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0E" w:rsidRPr="00334C2B" w:rsidRDefault="00E62E0E" w:rsidP="00E62E0E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34C2B"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E62E0E" w:rsidRPr="00334C2B" w:rsidRDefault="00E62E0E" w:rsidP="00E62E0E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34C2B">
        <w:rPr>
          <w:rFonts w:ascii="Times New Roman" w:hAnsi="Times New Roman"/>
          <w:b w:val="0"/>
          <w:color w:val="auto"/>
          <w:sz w:val="24"/>
          <w:szCs w:val="24"/>
        </w:rPr>
        <w:t xml:space="preserve">средняя общеобразовательная школа </w:t>
      </w:r>
      <w:proofErr w:type="spellStart"/>
      <w:r w:rsidRPr="00334C2B">
        <w:rPr>
          <w:rFonts w:ascii="Times New Roman" w:hAnsi="Times New Roman"/>
          <w:b w:val="0"/>
          <w:color w:val="auto"/>
          <w:sz w:val="24"/>
          <w:szCs w:val="24"/>
        </w:rPr>
        <w:t>с</w:t>
      </w:r>
      <w:proofErr w:type="gramStart"/>
      <w:r w:rsidRPr="00334C2B">
        <w:rPr>
          <w:rFonts w:ascii="Times New Roman" w:hAnsi="Times New Roman"/>
          <w:b w:val="0"/>
          <w:color w:val="auto"/>
          <w:sz w:val="24"/>
          <w:szCs w:val="24"/>
        </w:rPr>
        <w:t>.С</w:t>
      </w:r>
      <w:proofErr w:type="gramEnd"/>
      <w:r w:rsidRPr="00334C2B">
        <w:rPr>
          <w:rFonts w:ascii="Times New Roman" w:hAnsi="Times New Roman"/>
          <w:b w:val="0"/>
          <w:color w:val="auto"/>
          <w:sz w:val="24"/>
          <w:szCs w:val="24"/>
        </w:rPr>
        <w:t>тарокайпаново</w:t>
      </w:r>
      <w:proofErr w:type="spellEnd"/>
    </w:p>
    <w:p w:rsidR="00E62E0E" w:rsidRPr="00334C2B" w:rsidRDefault="00E62E0E" w:rsidP="00E62E0E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34C2B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  <w:proofErr w:type="spellStart"/>
      <w:r w:rsidRPr="00334C2B">
        <w:rPr>
          <w:rFonts w:ascii="Times New Roman" w:hAnsi="Times New Roman"/>
          <w:b w:val="0"/>
          <w:color w:val="auto"/>
          <w:sz w:val="24"/>
          <w:szCs w:val="24"/>
        </w:rPr>
        <w:t>Татышлинский</w:t>
      </w:r>
      <w:proofErr w:type="spellEnd"/>
      <w:r w:rsidRPr="00334C2B">
        <w:rPr>
          <w:rFonts w:ascii="Times New Roman" w:hAnsi="Times New Roman"/>
          <w:b w:val="0"/>
          <w:color w:val="auto"/>
          <w:sz w:val="24"/>
          <w:szCs w:val="24"/>
        </w:rPr>
        <w:t xml:space="preserve"> район Республики Башкортостан</w:t>
      </w:r>
    </w:p>
    <w:p w:rsidR="00E62E0E" w:rsidRDefault="00E62E0E" w:rsidP="00E62E0E">
      <w:pPr>
        <w:pStyle w:val="a3"/>
        <w:spacing w:before="0" w:beforeAutospacing="0" w:after="0" w:afterAutospacing="0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7"/>
      </w:tblGrid>
      <w:tr w:rsidR="00E62E0E" w:rsidRPr="00186164" w:rsidTr="008B58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62E0E" w:rsidRPr="00063564" w:rsidRDefault="00E62E0E" w:rsidP="008B5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56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Согласовано</w:t>
            </w:r>
          </w:p>
          <w:p w:rsidR="00E62E0E" w:rsidRPr="00063564" w:rsidRDefault="00E62E0E" w:rsidP="008B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4">
              <w:rPr>
                <w:rFonts w:ascii="Times New Roman" w:hAnsi="Times New Roman"/>
                <w:sz w:val="24"/>
                <w:szCs w:val="24"/>
              </w:rPr>
              <w:t>Председатель профсоюзного комитета</w:t>
            </w:r>
          </w:p>
          <w:p w:rsidR="00E62E0E" w:rsidRPr="00063564" w:rsidRDefault="00E62E0E" w:rsidP="008B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4">
              <w:rPr>
                <w:rFonts w:ascii="Times New Roman" w:hAnsi="Times New Roman"/>
                <w:sz w:val="24"/>
                <w:szCs w:val="24"/>
              </w:rPr>
              <w:t>___________________  Ф.С.Шакирова</w:t>
            </w:r>
          </w:p>
          <w:p w:rsidR="00E62E0E" w:rsidRPr="00063564" w:rsidRDefault="00E62E0E" w:rsidP="008B5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564">
              <w:rPr>
                <w:rFonts w:ascii="Times New Roman" w:hAnsi="Times New Roman"/>
                <w:sz w:val="24"/>
                <w:szCs w:val="24"/>
              </w:rPr>
              <w:t xml:space="preserve"> «____»_______________20____ 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2E0E" w:rsidRDefault="00E62E0E" w:rsidP="008B5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063564">
              <w:rPr>
                <w:rFonts w:ascii="Times New Roman" w:hAnsi="Times New Roman"/>
                <w:b/>
                <w:sz w:val="24"/>
                <w:szCs w:val="24"/>
              </w:rPr>
              <w:t xml:space="preserve">           Утверждаю </w:t>
            </w:r>
          </w:p>
          <w:p w:rsidR="00E62E0E" w:rsidRPr="00063564" w:rsidRDefault="00E62E0E" w:rsidP="008B5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564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  <w:proofErr w:type="spellStart"/>
            <w:r w:rsidRPr="0006356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6356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3564">
              <w:rPr>
                <w:rFonts w:ascii="Times New Roman" w:hAnsi="Times New Roman"/>
                <w:sz w:val="24"/>
                <w:szCs w:val="24"/>
              </w:rPr>
              <w:t>тарокайпаново</w:t>
            </w:r>
            <w:proofErr w:type="spellEnd"/>
            <w:r w:rsidRPr="00063564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                  </w:t>
            </w:r>
          </w:p>
          <w:p w:rsidR="00E62E0E" w:rsidRPr="00063564" w:rsidRDefault="00E62E0E" w:rsidP="008B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4">
              <w:rPr>
                <w:rFonts w:ascii="Times New Roman" w:hAnsi="Times New Roman"/>
                <w:sz w:val="24"/>
                <w:szCs w:val="24"/>
              </w:rPr>
              <w:t xml:space="preserve"> __________________   </w:t>
            </w:r>
            <w:proofErr w:type="spellStart"/>
            <w:r w:rsidRPr="00063564">
              <w:rPr>
                <w:rFonts w:ascii="Times New Roman" w:hAnsi="Times New Roman"/>
                <w:sz w:val="24"/>
                <w:szCs w:val="24"/>
              </w:rPr>
              <w:t>И.Г.Сайфугалиев</w:t>
            </w:r>
            <w:proofErr w:type="spellEnd"/>
            <w:r w:rsidRPr="0006356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62E0E" w:rsidRPr="00063564" w:rsidRDefault="00E62E0E" w:rsidP="008B5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64">
              <w:rPr>
                <w:rFonts w:ascii="Times New Roman" w:hAnsi="Times New Roman"/>
                <w:sz w:val="24"/>
                <w:szCs w:val="24"/>
              </w:rPr>
              <w:t>«___»_____________20___г. Пр.№_____</w:t>
            </w:r>
          </w:p>
        </w:tc>
      </w:tr>
    </w:tbl>
    <w:p w:rsid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0E" w:rsidRPr="00E62E0E" w:rsidRDefault="00E62E0E" w:rsidP="00E62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0E">
        <w:rPr>
          <w:rFonts w:ascii="Times New Roman" w:hAnsi="Times New Roman" w:cs="Times New Roman"/>
          <w:b/>
          <w:sz w:val="24"/>
          <w:szCs w:val="24"/>
        </w:rPr>
        <w:t>ИНСТРУКЦИЯ №____</w:t>
      </w:r>
    </w:p>
    <w:p w:rsidR="00E62E0E" w:rsidRPr="00E62E0E" w:rsidRDefault="00E62E0E" w:rsidP="00E62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2E0E">
        <w:rPr>
          <w:rFonts w:ascii="Times New Roman" w:hAnsi="Times New Roman" w:cs="Times New Roman"/>
          <w:b/>
          <w:sz w:val="24"/>
          <w:szCs w:val="24"/>
        </w:rPr>
        <w:t>по охране труда  при выполнении плотницких и столярных работ</w:t>
      </w:r>
    </w:p>
    <w:bookmarkEnd w:id="0"/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0E" w:rsidRPr="00E62E0E" w:rsidRDefault="00E62E0E" w:rsidP="00E62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0E">
        <w:rPr>
          <w:rFonts w:ascii="Times New Roman" w:hAnsi="Times New Roman" w:cs="Times New Roman"/>
          <w:b/>
          <w:sz w:val="24"/>
          <w:szCs w:val="24"/>
        </w:rPr>
        <w:t>1.Общие требования охраны труда</w:t>
      </w:r>
    </w:p>
    <w:p w:rsidR="00E62E0E" w:rsidRPr="00E62E0E" w:rsidRDefault="00E62E0E" w:rsidP="00E62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К самостоятельному выполнению плотницких </w:t>
      </w:r>
      <w:r>
        <w:rPr>
          <w:rFonts w:ascii="Times New Roman" w:hAnsi="Times New Roman" w:cs="Times New Roman"/>
          <w:sz w:val="24"/>
          <w:szCs w:val="24"/>
        </w:rPr>
        <w:t xml:space="preserve">и столярных </w:t>
      </w:r>
      <w:r w:rsidRPr="00E62E0E">
        <w:rPr>
          <w:rFonts w:ascii="Times New Roman" w:hAnsi="Times New Roman" w:cs="Times New Roman"/>
          <w:sz w:val="24"/>
          <w:szCs w:val="24"/>
        </w:rPr>
        <w:t xml:space="preserve">работ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труда, имеющие группу по электробезопасности не ниже II и соответствующую квалификацию согласно тарифно-квалификационного справочника.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1.2</w:t>
      </w:r>
      <w:proofErr w:type="gramStart"/>
      <w:r w:rsidRPr="00E62E0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62E0E">
        <w:rPr>
          <w:rFonts w:ascii="Times New Roman" w:hAnsi="Times New Roman" w:cs="Times New Roman"/>
          <w:sz w:val="24"/>
          <w:szCs w:val="24"/>
        </w:rPr>
        <w:t>ри выполнении плотницких</w:t>
      </w:r>
      <w:r>
        <w:rPr>
          <w:rFonts w:ascii="Times New Roman" w:hAnsi="Times New Roman" w:cs="Times New Roman"/>
          <w:sz w:val="24"/>
          <w:szCs w:val="24"/>
        </w:rPr>
        <w:t xml:space="preserve"> и столярных </w:t>
      </w:r>
      <w:r w:rsidRPr="00E62E0E">
        <w:rPr>
          <w:rFonts w:ascii="Times New Roman" w:hAnsi="Times New Roman" w:cs="Times New Roman"/>
          <w:sz w:val="24"/>
          <w:szCs w:val="24"/>
        </w:rPr>
        <w:t xml:space="preserve"> работ работник обязан: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1.2.1</w:t>
      </w:r>
      <w:proofErr w:type="gramStart"/>
      <w:r w:rsidRPr="00E62E0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62E0E">
        <w:rPr>
          <w:rFonts w:ascii="Times New Roman" w:hAnsi="Times New Roman" w:cs="Times New Roman"/>
          <w:sz w:val="24"/>
          <w:szCs w:val="24"/>
        </w:rPr>
        <w:t xml:space="preserve">ыполнять только ту работу, которая определена рабочей инструкцией.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1.2.2</w:t>
      </w:r>
      <w:proofErr w:type="gramStart"/>
      <w:r w:rsidRPr="00E62E0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62E0E">
        <w:rPr>
          <w:rFonts w:ascii="Times New Roman" w:hAnsi="Times New Roman" w:cs="Times New Roman"/>
          <w:sz w:val="24"/>
          <w:szCs w:val="24"/>
        </w:rPr>
        <w:t xml:space="preserve">ыполнять правила внутреннего трудового распорядка.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1.2.3 Правильно применять средства индивидуальной и коллективной защиты.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Соблюдать требования охраны труда.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1.2.5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1.2.6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Проходить обучение безопасным методам и приемам выполнения работ и оказанию первой </w:t>
      </w:r>
      <w:proofErr w:type="gramStart"/>
      <w:r w:rsidRPr="00E62E0E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E62E0E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инструктаж по охране труда, проверку знаний требований охраны труда.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1.2.7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1.2.8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Уметь оказывать первую помощь пострадавшим от электрического тока и при других несчастных случаях.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1.2.9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Уметь применять первичные средства пожаротушения.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При выполнении плотницких</w:t>
      </w:r>
      <w:r>
        <w:rPr>
          <w:rFonts w:ascii="Times New Roman" w:hAnsi="Times New Roman" w:cs="Times New Roman"/>
          <w:sz w:val="24"/>
          <w:szCs w:val="24"/>
        </w:rPr>
        <w:t xml:space="preserve"> и столярных </w:t>
      </w:r>
      <w:r w:rsidRPr="00E62E0E">
        <w:rPr>
          <w:rFonts w:ascii="Times New Roman" w:hAnsi="Times New Roman" w:cs="Times New Roman"/>
          <w:sz w:val="24"/>
          <w:szCs w:val="24"/>
        </w:rPr>
        <w:t xml:space="preserve"> работ возможны воздействия следующих опасных и вредных производственных факторов: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-подвижные части производственного оборудования;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-передвигающиеся изделия, заготовки, материалы;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-острые кромки, заусенцы и шероховатость на поверхностях отделочных работ, материалов и конструкций;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-древесная пыль;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-токсические химические опасные и вредные производственные факторы;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-возникновение напряжения на металлических конструкциях и частях оборудования, нормально находящихся без напряжения.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В процессе повседневной деятельности работники должны: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-применять в процессе работы средства малой механизации, по назначению, в соответствии с инструкциями заводов-изготовителей;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-поддерживать порядок на рабочих местах, очищать их от мусора, снега, наледи, не допускать нарушений правил складирования материалов и конструкций.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lastRenderedPageBreak/>
        <w:t xml:space="preserve"> 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Работник должен быть обеспечен спецодеждой, </w:t>
      </w:r>
      <w:proofErr w:type="spellStart"/>
      <w:r w:rsidRPr="00E62E0E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E62E0E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В случаях </w:t>
      </w:r>
      <w:proofErr w:type="spellStart"/>
      <w:r w:rsidRPr="00E62E0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E62E0E">
        <w:rPr>
          <w:rFonts w:ascii="Times New Roman" w:hAnsi="Times New Roman" w:cs="Times New Roman"/>
          <w:sz w:val="24"/>
          <w:szCs w:val="24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1.7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За невыполнение данной инструкции виновные привлекаются к ответственности </w:t>
      </w:r>
      <w:proofErr w:type="gramStart"/>
      <w:r w:rsidRPr="00E62E0E"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 w:rsidRPr="00E62E0E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0E" w:rsidRPr="00E62E0E" w:rsidRDefault="00E62E0E" w:rsidP="00E62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0E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работы.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Перед началом работы работник обязан: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Надеть каску, спецодежду, </w:t>
      </w:r>
      <w:proofErr w:type="spellStart"/>
      <w:r w:rsidRPr="00E62E0E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E62E0E">
        <w:rPr>
          <w:rFonts w:ascii="Times New Roman" w:hAnsi="Times New Roman" w:cs="Times New Roman"/>
          <w:sz w:val="24"/>
          <w:szCs w:val="24"/>
        </w:rPr>
        <w:t xml:space="preserve"> установленного образца;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Предъявить руководителю работ удостоверение о проверке знаний охраны труда и безопасных методов работы;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Получить задание на выполнение работы у руководителя работ и пройти инструктаж на рабочем месте с учетом специфики выполняемых работ.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2.2. После получения задания у руководителя работ работник обязан: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Подготовить необходимые средства индивидуальной защиты, проверить их исправность;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Проверить рабочее место и подходы к нему на соответствие требованиям безопасности;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Подобрать оборудование, инструмент и материалы, необходимые при выполнении работ, проверить их на соответствие требованиям безопасности;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Проверить устойчивость ранее установленных конструкций.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Работник не должен приступать к выполнению работ при следующих нарушениях требований охраны труда: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0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E62E0E">
        <w:rPr>
          <w:rFonts w:ascii="Times New Roman" w:hAnsi="Times New Roman" w:cs="Times New Roman"/>
          <w:sz w:val="24"/>
          <w:szCs w:val="24"/>
        </w:rPr>
        <w:t xml:space="preserve"> ограждения места на высоте 1,3 м и более, а также специальных трапов в случае выполнения задания на крыше с уклоном более 20º и с покрытием, не рассчитанным на нагрузки от веса работников;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Неисправности технологической оснастки, приспособлений и инструмента, указанных в инструкциях заводов-изготовителей, при которых не допускается их применение;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Несвоевременном </w:t>
      </w:r>
      <w:proofErr w:type="gramStart"/>
      <w:r w:rsidRPr="00E62E0E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E62E0E">
        <w:rPr>
          <w:rFonts w:ascii="Times New Roman" w:hAnsi="Times New Roman" w:cs="Times New Roman"/>
          <w:sz w:val="24"/>
          <w:szCs w:val="24"/>
        </w:rPr>
        <w:t xml:space="preserve"> очередных испытаний средств защиты работающих или истечении срока их эксплуатации;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Недостаточной освещенности рабочих мест и подходов к ним;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Потере устойчивости ранее установленных конструкций.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2.3.6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Потере устойчивости ранее установленных конструкций.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Обнаруженные нарушения требований безопасности должны быть устранены собственными силами, а при невозможности сделать это самостоятельно, сообщить о них руководителю работ.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0E" w:rsidRPr="00E62E0E" w:rsidRDefault="00E62E0E" w:rsidP="00E62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0E"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работы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Для подхода на рабочие места работник должен использовать оборудованные системы доступа (маршевые лестницы, трапы, стремянки, переходные мостики).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При выполнении работ на подмостях, перекрытиях или покрытиях не следует раскладывать инструмент и материалы вблизи границы перепада по высоте. В случае перерыва в работе работники должны принять меры для предупреждения их падения. Работы по изготовлению недостающих деталей (рубка, распиливание, теска и т.п.) в указанных местах не допускаются.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Устанавливать и подгонять оконные и дверные блоки, а также элементы антресолей и встроенных шкафов следует вдвоем с использованием монтажных столиков. Не допускается </w:t>
      </w:r>
      <w:r w:rsidRPr="00E62E0E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работу стоя на подоконнике, ограждениях балконов и лоджий или с неинвентарных средств </w:t>
      </w:r>
      <w:proofErr w:type="spellStart"/>
      <w:r w:rsidRPr="00E62E0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E62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Применяемые при работе деревянные ручки ручного инструмента должны быть гладко обработаны, тщательно подогнаны и закреплены, а рабочие органы не должны иметь трещин, выбоин, сколов.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При работе ручной пилой следует использовать прочную опору. При необходимости распиловки заготовки под углом следует применять шаблон, специально предназначенный для этой цели.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Масса ручных машин, применяемых при выполнении работ на лестнице, не должна превышать 5 кг. Выполнять работу более тяжелыми ручными машинами следует со средств </w:t>
      </w:r>
      <w:proofErr w:type="spellStart"/>
      <w:r w:rsidRPr="00E62E0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E62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Хранить и переносить инструмент, гвозди, болты, замки, скобяные изделия и другие мелкие детали следует в чемоданчике или сумке, а выступающие острые части - зачехлять.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Работники, работающие с ручными электрическими машинами, должны иметь I группу по электробезопасности и II группу при работе ручными электрическими машинами класса 1 в помещениях с повышенной опасностью.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Во время работы с применением электроинструмента работникам запрещается: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а) натягивать и перегибать шланги и кабели;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б) допускать пересечение шлангов и кабелей электрических машин с </w:t>
      </w:r>
      <w:proofErr w:type="spellStart"/>
      <w:r w:rsidRPr="00E62E0E">
        <w:rPr>
          <w:rFonts w:ascii="Times New Roman" w:hAnsi="Times New Roman" w:cs="Times New Roman"/>
          <w:sz w:val="24"/>
          <w:szCs w:val="24"/>
        </w:rPr>
        <w:t>электрокабелями</w:t>
      </w:r>
      <w:proofErr w:type="spellEnd"/>
      <w:r w:rsidRPr="00E62E0E">
        <w:rPr>
          <w:rFonts w:ascii="Times New Roman" w:hAnsi="Times New Roman" w:cs="Times New Roman"/>
          <w:sz w:val="24"/>
          <w:szCs w:val="24"/>
        </w:rPr>
        <w:t xml:space="preserve"> и электросварочными проводами, находящимися под напряжением, а также со шлангами для подачи горючих газов;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в) передавать электрическую машину другому лицу;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г) производить работы с приставных лестниц;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д) производить обработку электроинструментом обледеневших и мокрых деревянных изделий;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е) оставлять без надзора работающий электроинструмент.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При работе на циркульной пиле работник обязан: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а) проверить наличие и правильность установки защитного кожуха пильного диска, а также наличие и надежность крепления ограждения передаточного механизма (клиноременной передачи, валов и муфт);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б) обеспечить правильность установки расклинивающего ножа (расстояние от лезвия ножа до зубьев пилы должно быть не более 10 мм);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в) проверить исправность пильного диска и прочность его крепления;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г) досылать конец разрезаемой заготовки специальным толкателем;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д) проверить исправность заземлителя;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е) оставлять без надзора включенный электроинструмент.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Подключать к электросети станки и механизмы следует только специальным штепсельным разъемом.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Замену рабочего (сменного) инструмента на ручных машинах с электроприводом, а также его регулировку и ремонт следует производить только на отключенной от электросети машине.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При перерывах в работе или при переноске ручных машин с электроприводом на другое место их следует отключать от сети.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Приготовление столярного клея, разведение красок, лаков и антисептических составов следует производить в помещении, оборудованном приточно-вытяжной вентиляцией с обеспечением не менее 5-8-кратного воздухообмена. При этом запрещается применение открытого огня и самодельных электронагревательных приборов. </w:t>
      </w:r>
      <w:proofErr w:type="gramStart"/>
      <w:r w:rsidRPr="00E62E0E">
        <w:rPr>
          <w:rFonts w:ascii="Times New Roman" w:hAnsi="Times New Roman" w:cs="Times New Roman"/>
          <w:sz w:val="24"/>
          <w:szCs w:val="24"/>
        </w:rPr>
        <w:t xml:space="preserve">Столярный клей следует варить в специальной </w:t>
      </w:r>
      <w:proofErr w:type="spellStart"/>
      <w:r w:rsidRPr="00E62E0E">
        <w:rPr>
          <w:rFonts w:ascii="Times New Roman" w:hAnsi="Times New Roman" w:cs="Times New Roman"/>
          <w:sz w:val="24"/>
          <w:szCs w:val="24"/>
        </w:rPr>
        <w:t>клееварке</w:t>
      </w:r>
      <w:proofErr w:type="spellEnd"/>
      <w:r w:rsidRPr="00E62E0E">
        <w:rPr>
          <w:rFonts w:ascii="Times New Roman" w:hAnsi="Times New Roman" w:cs="Times New Roman"/>
          <w:sz w:val="24"/>
          <w:szCs w:val="24"/>
        </w:rPr>
        <w:t xml:space="preserve"> с двойным дном и стенками, промежуток между которыми заполнен водой. </w:t>
      </w:r>
      <w:proofErr w:type="gramEnd"/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Лакокрасочные материалы и составы для </w:t>
      </w:r>
      <w:proofErr w:type="spellStart"/>
      <w:r w:rsidRPr="00E62E0E">
        <w:rPr>
          <w:rFonts w:ascii="Times New Roman" w:hAnsi="Times New Roman" w:cs="Times New Roman"/>
          <w:sz w:val="24"/>
          <w:szCs w:val="24"/>
        </w:rPr>
        <w:t>антисептирования</w:t>
      </w:r>
      <w:proofErr w:type="spellEnd"/>
      <w:r w:rsidRPr="00E62E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E0E">
        <w:rPr>
          <w:rFonts w:ascii="Times New Roman" w:hAnsi="Times New Roman" w:cs="Times New Roman"/>
          <w:sz w:val="24"/>
          <w:szCs w:val="24"/>
        </w:rPr>
        <w:t>антипирирования</w:t>
      </w:r>
      <w:proofErr w:type="spellEnd"/>
      <w:r w:rsidRPr="00E62E0E">
        <w:rPr>
          <w:rFonts w:ascii="Times New Roman" w:hAnsi="Times New Roman" w:cs="Times New Roman"/>
          <w:sz w:val="24"/>
          <w:szCs w:val="24"/>
        </w:rPr>
        <w:t xml:space="preserve"> древесины следует складировать в специальных помещениях, оборудованных принудительной вентиляцией и освещением во взрывобезопасном исполнении.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3.15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При хранении материалы и изделия следует складировать: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lastRenderedPageBreak/>
        <w:t xml:space="preserve"> а) длинномерные пиломатериалы (бревна, брус, доски) - в штабели высотой до 1,5 м с прокладками и обвязкой проволокой или пакетирующей лентой;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б) листовые материалы - в штабели высотой до 1,5 ширины, но не более 2 м;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в) готовые конструкции (оконные и дверные блоки, секции перегородок, шкафы) - в штабели высотой до 2 м или с </w:t>
      </w:r>
      <w:proofErr w:type="spellStart"/>
      <w:r w:rsidRPr="00E62E0E">
        <w:rPr>
          <w:rFonts w:ascii="Times New Roman" w:hAnsi="Times New Roman" w:cs="Times New Roman"/>
          <w:sz w:val="24"/>
          <w:szCs w:val="24"/>
        </w:rPr>
        <w:t>опиранием</w:t>
      </w:r>
      <w:proofErr w:type="spellEnd"/>
      <w:r w:rsidRPr="00E62E0E">
        <w:rPr>
          <w:rFonts w:ascii="Times New Roman" w:hAnsi="Times New Roman" w:cs="Times New Roman"/>
          <w:sz w:val="24"/>
          <w:szCs w:val="24"/>
        </w:rPr>
        <w:t xml:space="preserve"> на специальную опору.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Запрещается их складирование путем </w:t>
      </w:r>
      <w:proofErr w:type="spellStart"/>
      <w:r w:rsidRPr="00E62E0E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E62E0E">
        <w:rPr>
          <w:rFonts w:ascii="Times New Roman" w:hAnsi="Times New Roman" w:cs="Times New Roman"/>
          <w:sz w:val="24"/>
          <w:szCs w:val="24"/>
        </w:rPr>
        <w:t xml:space="preserve"> на конструкции капитальных или временных зданий и сооружений, а также на штабели других материалов и изделий.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0E" w:rsidRPr="00E62E0E" w:rsidRDefault="00E62E0E" w:rsidP="00E62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0E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При обнаружении неисправности средств </w:t>
      </w:r>
      <w:proofErr w:type="spellStart"/>
      <w:r w:rsidRPr="00E62E0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E62E0E">
        <w:rPr>
          <w:rFonts w:ascii="Times New Roman" w:hAnsi="Times New Roman" w:cs="Times New Roman"/>
          <w:sz w:val="24"/>
          <w:szCs w:val="24"/>
        </w:rPr>
        <w:t xml:space="preserve">, технологической оснастки, электроинструмента, а также возникновении другой аварийной ситуации, необходимо: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4.1.1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Немедленно прекратить работы и известить руководителя работ.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4.1.2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Под руководством лица, ответственного за производство работ, оперативно принять меры по устранению причин аварии или ситуаций, которые могут привести к аварии или несчастному случаю.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При возникновении пожара, задымлении: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4.2.1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4.2.2</w:t>
      </w:r>
      <w:proofErr w:type="gramStart"/>
      <w:r w:rsidRPr="00E62E0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62E0E">
        <w:rPr>
          <w:rFonts w:ascii="Times New Roman" w:hAnsi="Times New Roman" w:cs="Times New Roman"/>
          <w:sz w:val="24"/>
          <w:szCs w:val="24"/>
        </w:rPr>
        <w:t xml:space="preserve">ткрыть запасные выходы из здания, обесточить электропитание, закрыть окна и прикрыть двери.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4.2.3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Приступить к тушению пожара первичными средствами пожаротушения, если это не сопряжено с риском для жизни.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4.2.4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Организовать встречу пожарной команды.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4.2.5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Покинуть здание и находиться в зоне эвакуации.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При несчастном случае: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4.3.1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Немедленно организовать первую помощь пострадавшему и при необходимости доставку его в медицинское учреждение.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4.3.2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E0E">
        <w:rPr>
          <w:rFonts w:ascii="Times New Roman" w:hAnsi="Times New Roman" w:cs="Times New Roman"/>
          <w:sz w:val="24"/>
          <w:szCs w:val="24"/>
        </w:rPr>
        <w:t xml:space="preserve"> Принять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0E" w:rsidRPr="00E62E0E" w:rsidRDefault="00E62E0E" w:rsidP="00E62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0E">
        <w:rPr>
          <w:rFonts w:ascii="Times New Roman" w:hAnsi="Times New Roman" w:cs="Times New Roman"/>
          <w:b/>
          <w:sz w:val="24"/>
          <w:szCs w:val="24"/>
        </w:rPr>
        <w:t>5. Требования охраны труда по окончании работы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E62E0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62E0E">
        <w:rPr>
          <w:rFonts w:ascii="Times New Roman" w:hAnsi="Times New Roman" w:cs="Times New Roman"/>
          <w:sz w:val="24"/>
          <w:szCs w:val="24"/>
        </w:rPr>
        <w:t>о окончании плотницких</w:t>
      </w:r>
      <w:r>
        <w:rPr>
          <w:rFonts w:ascii="Times New Roman" w:hAnsi="Times New Roman" w:cs="Times New Roman"/>
          <w:sz w:val="24"/>
          <w:szCs w:val="24"/>
        </w:rPr>
        <w:t xml:space="preserve"> и столярных</w:t>
      </w:r>
      <w:r w:rsidRPr="00E62E0E">
        <w:rPr>
          <w:rFonts w:ascii="Times New Roman" w:hAnsi="Times New Roman" w:cs="Times New Roman"/>
          <w:sz w:val="24"/>
          <w:szCs w:val="24"/>
        </w:rPr>
        <w:t xml:space="preserve"> работ работник обязан: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а) отключить от сети применяемый электроинструмент и убрать в отведенное для этого место; </w:t>
      </w:r>
    </w:p>
    <w:p w:rsidR="00E62E0E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б) привести в порядок рабочее место; </w:t>
      </w:r>
    </w:p>
    <w:p w:rsidR="00F11E3B" w:rsidRPr="00E62E0E" w:rsidRDefault="00E62E0E" w:rsidP="00E62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0E">
        <w:rPr>
          <w:rFonts w:ascii="Times New Roman" w:hAnsi="Times New Roman" w:cs="Times New Roman"/>
          <w:sz w:val="24"/>
          <w:szCs w:val="24"/>
        </w:rPr>
        <w:t xml:space="preserve"> в) обо всех неполадках, имевших место во время работы, необходимо сообщить руководителю работ.</w:t>
      </w:r>
    </w:p>
    <w:sectPr w:rsidR="00F11E3B" w:rsidRPr="00E62E0E" w:rsidSect="00E62E0E">
      <w:footerReference w:type="default" r:id="rId7"/>
      <w:pgSz w:w="11906" w:h="16838"/>
      <w:pgMar w:top="851" w:right="850" w:bottom="1134" w:left="1418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0B" w:rsidRDefault="00B2730B" w:rsidP="00E62E0E">
      <w:pPr>
        <w:spacing w:after="0" w:line="240" w:lineRule="auto"/>
      </w:pPr>
      <w:r>
        <w:separator/>
      </w:r>
    </w:p>
  </w:endnote>
  <w:endnote w:type="continuationSeparator" w:id="0">
    <w:p w:rsidR="00B2730B" w:rsidRDefault="00B2730B" w:rsidP="00E6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3215"/>
      <w:docPartObj>
        <w:docPartGallery w:val="Page Numbers (Bottom of Page)"/>
        <w:docPartUnique/>
      </w:docPartObj>
    </w:sdtPr>
    <w:sdtEndPr/>
    <w:sdtContent>
      <w:p w:rsidR="00E62E0E" w:rsidRDefault="00E62E0E">
        <w:pPr>
          <w:pStyle w:val="a6"/>
          <w:jc w:val="center"/>
        </w:pPr>
        <w:r w:rsidRPr="00E62E0E">
          <w:rPr>
            <w:sz w:val="20"/>
            <w:szCs w:val="20"/>
          </w:rPr>
          <w:fldChar w:fldCharType="begin"/>
        </w:r>
        <w:r w:rsidRPr="00E62E0E">
          <w:rPr>
            <w:sz w:val="20"/>
            <w:szCs w:val="20"/>
          </w:rPr>
          <w:instrText xml:space="preserve"> PAGE   \* MERGEFORMAT </w:instrText>
        </w:r>
        <w:r w:rsidRPr="00E62E0E">
          <w:rPr>
            <w:sz w:val="20"/>
            <w:szCs w:val="20"/>
          </w:rPr>
          <w:fldChar w:fldCharType="separate"/>
        </w:r>
        <w:r w:rsidR="00BE3F70">
          <w:rPr>
            <w:noProof/>
            <w:sz w:val="20"/>
            <w:szCs w:val="20"/>
          </w:rPr>
          <w:t>1</w:t>
        </w:r>
        <w:r w:rsidRPr="00E62E0E">
          <w:rPr>
            <w:sz w:val="20"/>
            <w:szCs w:val="20"/>
          </w:rPr>
          <w:fldChar w:fldCharType="end"/>
        </w:r>
      </w:p>
    </w:sdtContent>
  </w:sdt>
  <w:p w:rsidR="00E62E0E" w:rsidRDefault="00E62E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0B" w:rsidRDefault="00B2730B" w:rsidP="00E62E0E">
      <w:pPr>
        <w:spacing w:after="0" w:line="240" w:lineRule="auto"/>
      </w:pPr>
      <w:r>
        <w:separator/>
      </w:r>
    </w:p>
  </w:footnote>
  <w:footnote w:type="continuationSeparator" w:id="0">
    <w:p w:rsidR="00B2730B" w:rsidRDefault="00B2730B" w:rsidP="00E62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0E"/>
    <w:rsid w:val="0024223E"/>
    <w:rsid w:val="00B2730B"/>
    <w:rsid w:val="00BE3F70"/>
    <w:rsid w:val="00E62E0E"/>
    <w:rsid w:val="00F1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E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2E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rsid w:val="00E6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6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2E0E"/>
  </w:style>
  <w:style w:type="paragraph" w:styleId="a6">
    <w:name w:val="footer"/>
    <w:basedOn w:val="a"/>
    <w:link w:val="a7"/>
    <w:uiPriority w:val="99"/>
    <w:unhideWhenUsed/>
    <w:rsid w:val="00E6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E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2E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rsid w:val="00E6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6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2E0E"/>
  </w:style>
  <w:style w:type="paragraph" w:styleId="a6">
    <w:name w:val="footer"/>
    <w:basedOn w:val="a"/>
    <w:link w:val="a7"/>
    <w:uiPriority w:val="99"/>
    <w:unhideWhenUsed/>
    <w:rsid w:val="00E6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Файруза</cp:lastModifiedBy>
  <cp:revision>2</cp:revision>
  <cp:lastPrinted>2014-01-19T15:23:00Z</cp:lastPrinted>
  <dcterms:created xsi:type="dcterms:W3CDTF">2014-02-14T05:02:00Z</dcterms:created>
  <dcterms:modified xsi:type="dcterms:W3CDTF">2014-02-14T05:02:00Z</dcterms:modified>
</cp:coreProperties>
</file>